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2" w:type="dxa"/>
        <w:jc w:val="left"/>
        <w:tblInd w:w="-214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2"/>
      </w:tblGrid>
      <w:tr>
        <w:trPr>
          <w:trHeight w:val="1096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DICHIARAZIONE DI RINUNCIA DEL PROPRIETARIO DELL’IMMOBILE IN CUI HA SEDE L’ATTIVITÀ ECONOMICA E PRODUTTIVA DELL’IMPRESA USUFRUTTUARIA/AFFITTUARIA/COMODATARIA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931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>
                <w:strike/>
              </w:rPr>
            </w:pPr>
            <w:r>
              <w:rPr/>
              <w:t>(</w:t>
            </w:r>
            <w:r>
              <w:rPr>
                <w:i/>
                <w:iCs/>
              </w:rPr>
              <w:t>Ditta/Ragione sociale/Denominazione</w:t>
            </w:r>
            <w:r>
              <w:rPr/>
              <w:t xml:space="preserve">); CF/P.IVA _________________________, proprietaria </w:t>
            </w:r>
            <w:r>
              <w:rPr>
                <w:strike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oppure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Proprietario/a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</w:rPr>
              <w:t>dell’immobile danneggiato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iciliana di cui alle DGR 444-455-500/2021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con i seguenti identificativi catastali: Fg________ Mapp______ Sub______ Categoria catastale___________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 costituente, alla data dell’evento calamitoso: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sede legale </w:t>
            </w: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sede operativa 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dell’impresa (usufruttuaria/affittuaria/comodataria):__________________________________________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sz w:val="22"/>
                <w:szCs w:val="22"/>
                <w:lang w:eastAsia="it-IT"/>
              </w:rPr>
              <w:t>Ditta/Ragione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sottoscritto in data __________________________ Numero Repertorio 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registrato il _____________________ presso l’Ufficio delle entrate di_______________________________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spacing w:lineRule="auto" w:line="480" w:before="24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dall’impresa usufruttuaria/affittuaria/comodataria sopra indicata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654" w:hanging="0"/>
              <w:contextualSpacing/>
              <w:rPr>
                <w:rFonts w:ascii="Times New Roman" w:hAnsi="Times New Roman"/>
                <w:color w:val="000000"/>
                <w:lang w:eastAsia="it-IT"/>
              </w:rPr>
            </w:pPr>
            <w:r>
              <w:rPr/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già fatto eseguire i lavori di ripristino e sostenuto la relativa spesa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 beni mobili oggetto o strumentali all’esercizio dell’attività dell’impresa usufruttuaria/affittuaria/comodataria sopraindicata, distrutti o danneggiati ed ubicati nell’immobile danneggiato, non erano di proprietà  del/la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sottoscritto/a   </w:t>
            </w: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dell’impresa di cui il/la sottoscritto/a è il legale rappresentante/titolare.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  <w:b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  <w:tab/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480"/>
              <w:rPr>
                <w:rFonts w:ascii="Times New Roman" w:hAnsi="Times New Roman"/>
                <w:bCs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Firma del/la  dichiarante _____________________________</w:t>
            </w:r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95" w:footer="9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1421047"/>
    </w:sdtPr>
    <w:sdtContent>
      <w:p>
        <w:pPr>
          <w:pStyle w:val="Pidipagina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720" cy="2540"/>
              <wp:effectExtent l="6985" t="7620" r="6350" b="1079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24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eastAsia="Calibri" w:cs="Times New Roman" w:ascii="Times New Roman" w:hAnsi="Times New Roman"/>
        <w:b/>
        <w:color w:val="auto"/>
        <w:kern w:val="0"/>
        <w:sz w:val="24"/>
        <w:szCs w:val="24"/>
        <w:lang w:val="it-IT" w:eastAsia="en-US" w:bidi="ar-SA"/>
      </w:rPr>
      <w:t>2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Intestazione"/>
      <w:tabs>
        <w:tab w:val="clear" w:pos="4819"/>
        <w:tab w:val="right" w:pos="9638" w:leader="none"/>
      </w:tabs>
      <w:spacing w:lineRule="auto" w:line="240" w:before="0" w:after="20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>Eventi calamitosi di cui alle DGR nn.444-455-500/2021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cs="Times New Roman" w:hint="default"/>
        <w:sz w:val="36"/>
        <w:rFonts w:cs="Times New Roman"/>
        <w:color w:val="auto"/>
      </w:rPr>
    </w:lvl>
    <w:lvl w:ilvl="1">
      <w:start w:val="1"/>
      <w:numFmt w:val="bullet"/>
      <w:lvlText w:val=""/>
      <w:lvlJc w:val="left"/>
      <w:pPr>
        <w:ind w:left="1275" w:hanging="360"/>
      </w:pPr>
      <w:rPr>
        <w:rFonts w:ascii="Wingdings" w:hAnsi="Wingdings" w:cs="Wingdings" w:hint="default"/>
        <w:sz w:val="36"/>
        <w:b/>
        <w:szCs w:val="36"/>
        <w:rFonts w:cs="Wingdings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326f5"/>
    <w:rPr>
      <w:lang w:eastAsia="en-US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6499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LibreOffice/6.3.1.2$Windows_X86_64 LibreOffice_project/b79626edf0065ac373bd1df5c28bd630b4424273</Application>
  <Pages>2</Pages>
  <Words>421</Words>
  <Characters>3275</Characters>
  <CharactersWithSpaces>3684</CharactersWithSpaces>
  <Paragraphs>32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2021-02-12T17:26:00Z</dcterms:created>
  <dc:creator>ssergio</dc:creator>
  <dc:description/>
  <dc:language>it-IT</dc:language>
  <cp:lastModifiedBy/>
  <cp:lastPrinted>2020-01-09T10:36:00Z</cp:lastPrinted>
  <dcterms:modified xsi:type="dcterms:W3CDTF">2023-05-25T17:04:57Z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